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9CCC848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990D25">
        <w:rPr>
          <w:rFonts w:asciiTheme="majorEastAsia" w:eastAsiaTheme="majorEastAsia" w:hAnsiTheme="majorEastAsia" w:hint="eastAsia"/>
        </w:rPr>
        <w:t>かほく</w:t>
      </w:r>
      <w:r w:rsidRPr="00A00928">
        <w:rPr>
          <w:rFonts w:asciiTheme="majorEastAsia" w:eastAsiaTheme="majorEastAsia" w:hAnsiTheme="majorEastAsia"/>
        </w:rPr>
        <w:t xml:space="preserve">市長　</w:t>
      </w:r>
      <w:r w:rsidR="00990D25">
        <w:rPr>
          <w:rFonts w:asciiTheme="majorEastAsia" w:eastAsiaTheme="majorEastAsia" w:hAnsiTheme="majorEastAsia" w:hint="eastAsia"/>
        </w:rPr>
        <w:t xml:space="preserve">油野　和一郎　</w:t>
      </w:r>
      <w:r w:rsidRPr="00A00928">
        <w:rPr>
          <w:rFonts w:asciiTheme="majorEastAsia" w:eastAsiaTheme="majorEastAsia" w:hAnsiTheme="majorEastAsia"/>
        </w:rPr>
        <w:t>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0C069D9B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25" w:rsidRPr="00990D25">
          <w:rPr>
            <w:noProof/>
            <w:lang w:val="ja-JP"/>
          </w:rPr>
          <w:t>-</w:t>
        </w:r>
        <w:r w:rsidR="00990D25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0D25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63591E-CAE8-4861-9C37-641FF155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4</cp:revision>
  <cp:lastPrinted>2023-05-09T07:00:00Z</cp:lastPrinted>
  <dcterms:created xsi:type="dcterms:W3CDTF">2023-05-17T07:32:00Z</dcterms:created>
  <dcterms:modified xsi:type="dcterms:W3CDTF">2024-01-03T11:16:00Z</dcterms:modified>
</cp:coreProperties>
</file>